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820"/>
      </w:tblGrid>
      <w:tr w:rsidR="00D128C9" w:rsidTr="00D128C9">
        <w:tc>
          <w:tcPr>
            <w:tcW w:w="6374" w:type="dxa"/>
          </w:tcPr>
          <w:p w:rsidR="00D128C9" w:rsidRDefault="00D128C9" w:rsidP="00D128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D128C9" w:rsidRDefault="00D128C9" w:rsidP="00D128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Председатель профкома </w:t>
            </w:r>
          </w:p>
          <w:p w:rsidR="00D128C9" w:rsidRDefault="00565577" w:rsidP="00D128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УО «Гомельский государственный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колледж </w:t>
            </w:r>
            <w:r w:rsidR="00D12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речного</w:t>
            </w:r>
            <w:proofErr w:type="gramEnd"/>
            <w:r w:rsidR="00D12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флота»</w:t>
            </w:r>
          </w:p>
          <w:p w:rsidR="00D128C9" w:rsidRDefault="00D128C9" w:rsidP="00D128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 А.П. Колодник</w:t>
            </w:r>
          </w:p>
          <w:p w:rsidR="00D128C9" w:rsidRDefault="00103D13" w:rsidP="00D128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D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645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D12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сентября</w:t>
            </w:r>
            <w:r w:rsidR="00D12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="00C645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D12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  <w:p w:rsidR="00D128C9" w:rsidRPr="00D128C9" w:rsidRDefault="00D128C9" w:rsidP="00D128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</w:tcPr>
          <w:p w:rsidR="00D128C9" w:rsidRDefault="00D128C9" w:rsidP="00D128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D128C9" w:rsidRDefault="00D128C9" w:rsidP="00D128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</w:p>
          <w:p w:rsidR="00565577" w:rsidRPr="00565577" w:rsidRDefault="00565577" w:rsidP="005655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УО </w:t>
            </w:r>
            <w:r w:rsidRPr="005655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«Гомельский государственный </w:t>
            </w:r>
            <w:proofErr w:type="gramStart"/>
            <w:r w:rsidRPr="005655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колледж  речного</w:t>
            </w:r>
            <w:proofErr w:type="gramEnd"/>
            <w:r w:rsidRPr="005655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флота»</w:t>
            </w:r>
          </w:p>
          <w:p w:rsidR="00D128C9" w:rsidRDefault="00D128C9" w:rsidP="00D128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</w:t>
            </w:r>
            <w:r w:rsidR="00777F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 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Ломач</w:t>
            </w:r>
            <w:proofErr w:type="spellEnd"/>
          </w:p>
          <w:p w:rsidR="00103D13" w:rsidRDefault="00103D13" w:rsidP="00103D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D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645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сентября 20</w:t>
            </w:r>
            <w:r w:rsidR="00C645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  <w:p w:rsidR="00D128C9" w:rsidRDefault="00D128C9" w:rsidP="00D1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075" w:rsidRDefault="00D128C9" w:rsidP="00D128C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128C9" w:rsidRPr="00BF6C0B" w:rsidRDefault="00D128C9" w:rsidP="00D12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6C0B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D128C9" w:rsidRPr="00BF6C0B" w:rsidRDefault="00D128C9" w:rsidP="00D12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6C0B">
        <w:rPr>
          <w:rFonts w:ascii="Times New Roman" w:hAnsi="Times New Roman" w:cs="Times New Roman"/>
          <w:b/>
          <w:sz w:val="28"/>
          <w:szCs w:val="28"/>
          <w:lang w:val="ru-RU"/>
        </w:rPr>
        <w:t>о порядке проведения аттестации педагогических работников</w:t>
      </w:r>
    </w:p>
    <w:p w:rsidR="00D128C9" w:rsidRPr="00BF6C0B" w:rsidRDefault="00D128C9" w:rsidP="00D12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6C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УО «Гомельский государственный </w:t>
      </w:r>
      <w:r w:rsidR="005655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колледж </w:t>
      </w:r>
      <w:r w:rsidRPr="00BF6C0B">
        <w:rPr>
          <w:rFonts w:ascii="Times New Roman" w:hAnsi="Times New Roman" w:cs="Times New Roman"/>
          <w:b/>
          <w:sz w:val="28"/>
          <w:szCs w:val="28"/>
          <w:lang w:val="ru-RU"/>
        </w:rPr>
        <w:t>речного флота»</w:t>
      </w:r>
    </w:p>
    <w:p w:rsidR="00D128C9" w:rsidRDefault="00D128C9" w:rsidP="00D12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128C9" w:rsidRDefault="00D128C9" w:rsidP="00D128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о порядке проведения аттестации педагогических работников УО «Гомельский государственный </w:t>
      </w:r>
      <w:r w:rsidR="00565577">
        <w:rPr>
          <w:rFonts w:ascii="Times New Roman" w:hAnsi="Times New Roman" w:cs="Times New Roman"/>
          <w:sz w:val="28"/>
          <w:szCs w:val="28"/>
          <w:lang w:val="ru-RU"/>
        </w:rPr>
        <w:t xml:space="preserve"> колледж </w:t>
      </w:r>
      <w:r>
        <w:rPr>
          <w:rFonts w:ascii="Times New Roman" w:hAnsi="Times New Roman" w:cs="Times New Roman"/>
          <w:sz w:val="28"/>
          <w:szCs w:val="28"/>
          <w:lang w:val="ru-RU"/>
        </w:rPr>
        <w:t>речного флота» (далее Положение)</w:t>
      </w:r>
      <w:r w:rsidR="00D90A11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разработано на основании и в соответствии с Постановлением Министерства образования РБ от 22 августа 2012 г. №101 «Об утверждении Инструкции о порядке проведения аттестации педагогических работников системы образования (кроме педагогических работников из числа профессорско-преподавательского состава учре</w:t>
      </w:r>
      <w:r w:rsidR="00D8205A">
        <w:rPr>
          <w:rFonts w:ascii="Times New Roman" w:hAnsi="Times New Roman" w:cs="Times New Roman"/>
          <w:sz w:val="28"/>
          <w:szCs w:val="28"/>
          <w:lang w:val="ru-RU"/>
        </w:rPr>
        <w:t>ждений высшего образования</w:t>
      </w:r>
      <w:r w:rsidR="00D90A11">
        <w:rPr>
          <w:rFonts w:ascii="Times New Roman" w:hAnsi="Times New Roman" w:cs="Times New Roman"/>
          <w:sz w:val="28"/>
          <w:szCs w:val="28"/>
          <w:lang w:val="ru-RU"/>
        </w:rPr>
        <w:t>)»</w:t>
      </w:r>
      <w:r w:rsidR="00D8205A">
        <w:rPr>
          <w:rFonts w:ascii="Times New Roman" w:hAnsi="Times New Roman" w:cs="Times New Roman"/>
          <w:sz w:val="28"/>
          <w:szCs w:val="28"/>
          <w:lang w:val="ru-RU"/>
        </w:rPr>
        <w:t xml:space="preserve"> (далее Инструкция), Постановлением М</w:t>
      </w:r>
      <w:r w:rsidR="00C64514">
        <w:rPr>
          <w:rFonts w:ascii="Times New Roman" w:hAnsi="Times New Roman" w:cs="Times New Roman"/>
          <w:sz w:val="28"/>
          <w:szCs w:val="28"/>
          <w:lang w:val="ru-RU"/>
        </w:rPr>
        <w:t>инистерства образования РБ от 01.08.2022 №216</w:t>
      </w:r>
      <w:r w:rsidR="00BF6C0B">
        <w:rPr>
          <w:rFonts w:ascii="Times New Roman" w:hAnsi="Times New Roman" w:cs="Times New Roman"/>
          <w:sz w:val="28"/>
          <w:szCs w:val="28"/>
          <w:lang w:val="ru-RU"/>
        </w:rPr>
        <w:t xml:space="preserve"> «О внесении изменений и дополнений в Постановление Министерства образования РБ от 22 августа 2012 г. №101».</w:t>
      </w:r>
    </w:p>
    <w:p w:rsidR="00BF6C0B" w:rsidRPr="00BF6C0B" w:rsidRDefault="00BF6C0B" w:rsidP="00BF6C0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6C0B">
        <w:rPr>
          <w:rFonts w:ascii="Times New Roman" w:hAnsi="Times New Roman" w:cs="Times New Roman"/>
          <w:b/>
          <w:sz w:val="28"/>
          <w:szCs w:val="28"/>
          <w:lang w:val="ru-RU"/>
        </w:rPr>
        <w:t>ГЛАВА 1</w:t>
      </w:r>
    </w:p>
    <w:p w:rsidR="00BF6C0B" w:rsidRDefault="00BF6C0B" w:rsidP="00BF6C0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6C0B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BF6C0B" w:rsidRDefault="00BF6C0B" w:rsidP="00BF6C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C0B">
        <w:rPr>
          <w:rFonts w:ascii="Times New Roman" w:hAnsi="Times New Roman" w:cs="Times New Roman"/>
          <w:sz w:val="28"/>
          <w:szCs w:val="28"/>
          <w:lang w:val="ru-RU"/>
        </w:rPr>
        <w:t>Основными принципами аттестации педагогических работников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являются коллегиальность, системность, целостность экспертных оценок.</w:t>
      </w:r>
    </w:p>
    <w:p w:rsidR="00BF6C0B" w:rsidRDefault="00BF6C0B" w:rsidP="00BF6C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получения второй квалификационной категории педагогическому работнику необходимо проведение открытого мероприятия или открытого урока по предмету с оформлением методического материала.</w:t>
      </w:r>
    </w:p>
    <w:p w:rsidR="00BF6C0B" w:rsidRDefault="00BF6C0B" w:rsidP="00BF6C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получения первой квалификационной категории педагогическому работнику необходимо проведение открытого урока по предмету или предметной недели с оформлением методического материала.</w:t>
      </w:r>
    </w:p>
    <w:p w:rsidR="00BF6C0B" w:rsidRDefault="00BF6C0B" w:rsidP="00BF6C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получения высшей квалификационной категории педагогическому работнику необходимо проведение открытого урока по предмету и предметной недели или разработка учебно-методического комплекса по предмету (профессии)</w:t>
      </w:r>
      <w:r w:rsidR="006101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0669E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proofErr w:type="spellStart"/>
      <w:r w:rsidR="006101F3">
        <w:rPr>
          <w:rFonts w:ascii="Times New Roman" w:hAnsi="Times New Roman" w:cs="Times New Roman"/>
          <w:sz w:val="28"/>
          <w:szCs w:val="28"/>
          <w:lang w:val="ru-RU"/>
        </w:rPr>
        <w:t>учебно</w:t>
      </w:r>
      <w:proofErr w:type="spellEnd"/>
      <w:r w:rsidR="008C7F7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6101F3">
        <w:rPr>
          <w:rFonts w:ascii="Times New Roman" w:hAnsi="Times New Roman" w:cs="Times New Roman"/>
          <w:sz w:val="28"/>
          <w:szCs w:val="28"/>
          <w:lang w:val="ru-RU"/>
        </w:rPr>
        <w:t xml:space="preserve">программной документации (УМК, УПД), </w:t>
      </w:r>
      <w:r w:rsidR="00D0669E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="006101F3">
        <w:rPr>
          <w:rFonts w:ascii="Times New Roman" w:hAnsi="Times New Roman" w:cs="Times New Roman"/>
          <w:sz w:val="28"/>
          <w:szCs w:val="28"/>
          <w:lang w:val="ru-RU"/>
        </w:rPr>
        <w:t>стандарта по специальности.</w:t>
      </w:r>
    </w:p>
    <w:p w:rsidR="006101F3" w:rsidRDefault="006101F3" w:rsidP="006101F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Аттестация проводится по инициативе педагогического работника или по инициативе директора.</w:t>
      </w:r>
    </w:p>
    <w:p w:rsidR="006101F3" w:rsidRDefault="006101F3" w:rsidP="006101F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инициативе педагогического работника проводится аттестация на присвоение квалификационной категории.</w:t>
      </w:r>
    </w:p>
    <w:p w:rsidR="004314A4" w:rsidRDefault="006101F3" w:rsidP="00A42861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14A4">
        <w:rPr>
          <w:rFonts w:ascii="Times New Roman" w:hAnsi="Times New Roman" w:cs="Times New Roman"/>
          <w:sz w:val="28"/>
          <w:szCs w:val="28"/>
          <w:lang w:val="ru-RU"/>
        </w:rPr>
        <w:t>По инициативе руководителя проводится аттестация на подтверждение квалификационной категории</w:t>
      </w:r>
      <w:r w:rsidR="004314A4">
        <w:rPr>
          <w:rFonts w:ascii="Times New Roman" w:hAnsi="Times New Roman" w:cs="Times New Roman"/>
          <w:sz w:val="28"/>
          <w:szCs w:val="28"/>
          <w:lang w:val="ru-RU"/>
        </w:rPr>
        <w:t xml:space="preserve"> (далее – обязательная аттестация)</w:t>
      </w:r>
      <w:r w:rsidRPr="004314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2861" w:rsidRDefault="00A42861" w:rsidP="00A4286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Обязательная аттестация на подтверждение квалификационной категории может проводиться по инициативе руководителя в отношении работника, который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снизил уровень своей работы и деятельность которого не соответствует установленным требованиям, или педагогического работника, который имеет перерыв в работе на педагогических должностях более двух лет. Такой аттестации не подлежат беременные женщины и женщины, имеющие детей в возрасте до пяти лет, члены аттестационных комиссий.</w:t>
      </w:r>
    </w:p>
    <w:p w:rsidR="005E55D5" w:rsidRDefault="004314A4" w:rsidP="004314A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Присвоение квалификационных категорий педагогическому работнику по каждой занимаемой должности осуществляется последовательно, за исключением случаев, </w:t>
      </w:r>
      <w:r w:rsidR="00A42861">
        <w:rPr>
          <w:rFonts w:ascii="Times New Roman" w:hAnsi="Times New Roman" w:cs="Times New Roman"/>
          <w:sz w:val="28"/>
          <w:szCs w:val="28"/>
          <w:lang w:val="ru-RU"/>
        </w:rPr>
        <w:t>предусмотренных частью второй пункта 18 и пунктом 19 Инструкции.</w:t>
      </w:r>
    </w:p>
    <w:p w:rsidR="005E55D5" w:rsidRDefault="005E55D5" w:rsidP="004314A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Квалификационная категория, которая присвоена педагогическому работнику по должности, переименованной в установленном порядке, сохраняется.</w:t>
      </w:r>
    </w:p>
    <w:p w:rsidR="00BF6C0B" w:rsidRDefault="005E55D5" w:rsidP="004314A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проведения аттестации создаётся аттестационная комиссия в порядке, установленном Инструкцией.</w:t>
      </w:r>
      <w:r w:rsidR="006101F3" w:rsidRPr="004314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E55D5" w:rsidRDefault="005E55D5" w:rsidP="005E55D5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ГЛАВА 2</w:t>
      </w:r>
    </w:p>
    <w:p w:rsidR="005E55D5" w:rsidRPr="005E55D5" w:rsidRDefault="005E55D5" w:rsidP="005E55D5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АТТЕСТАЦИОННАЯ КОМИССИЯ, ЕЁ СОСТАВ, ПОРЯДОК ПРОВЕДЕНИЯ АТТЕСТАЦИИ</w:t>
      </w:r>
    </w:p>
    <w:p w:rsidR="005E55D5" w:rsidRDefault="005E55D5" w:rsidP="004314A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состав аттестационной комиссии не включаются педагогические работники, которые планируют проходить аттестацию (подлежат обязательной аттестации) в период её полномочий.</w:t>
      </w:r>
    </w:p>
    <w:p w:rsidR="005E55D5" w:rsidRDefault="005E55D5" w:rsidP="004314A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 полномочий аттестационной комиссии – один год с даты принятия приказа об определении её состава.</w:t>
      </w:r>
    </w:p>
    <w:p w:rsidR="005E55D5" w:rsidRDefault="004814B3" w:rsidP="004314A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Аттестационная комиссия создаётся для аттестации педагогических работников, за исключением аттестации педагогических работников на присвоение и подтверждение квалификационной категории «учитель</w:t>
      </w:r>
      <w:r w:rsidR="00F96F72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методист», в составе не менее пяти человек и избирается на собрании коллектива педагогических работников путём тайного голосования (далее </w:t>
      </w:r>
      <w:r w:rsidR="00FD5AEE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голосования). </w:t>
      </w:r>
      <w:r w:rsidRPr="004814B3">
        <w:rPr>
          <w:rFonts w:ascii="Times New Roman" w:hAnsi="Times New Roman" w:cs="Times New Roman"/>
          <w:b/>
          <w:sz w:val="28"/>
          <w:szCs w:val="28"/>
          <w:lang w:val="ru-RU"/>
        </w:rPr>
        <w:t>На собрании должно присутствовать более половины педагогических работников.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814B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комиссию могут быть избраны педагогические работники за которых проголосовало более 50 процентов от количества участников собрания.</w:t>
      </w:r>
    </w:p>
    <w:p w:rsidR="00AF5E23" w:rsidRDefault="00AF5E23" w:rsidP="00AF5E2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Перед проведением выборов педагогических работников в состав комиссии из членов коллектива педагогических работников избирается счётная комиссия в количестве не менее трёх человек (в составе председателя и членов</w:t>
      </w:r>
      <w:r w:rsidR="00A224E2">
        <w:rPr>
          <w:rFonts w:ascii="Times New Roman" w:hAnsi="Times New Roman" w:cs="Times New Roman"/>
          <w:sz w:val="28"/>
          <w:szCs w:val="28"/>
          <w:lang w:val="ru-RU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224E2">
        <w:rPr>
          <w:rFonts w:ascii="Times New Roman" w:hAnsi="Times New Roman" w:cs="Times New Roman"/>
          <w:sz w:val="28"/>
          <w:szCs w:val="28"/>
          <w:lang w:val="ru-RU"/>
        </w:rPr>
        <w:t>, которая осуществляет тайное голосование, подсчёт голосов и оформление протокола счётной комиссии с решением по итогам избрания аттестационной комиссии.</w:t>
      </w:r>
    </w:p>
    <w:p w:rsidR="00A224E2" w:rsidRDefault="00A224E2" w:rsidP="00AF5E2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состав аттестационной комиссии входит директор или по его решению иное уполномоченное им лицо, а также представитель профсоюзного комитета.</w:t>
      </w:r>
    </w:p>
    <w:p w:rsidR="00A224E2" w:rsidRDefault="00A224E2" w:rsidP="00AF5E2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Состав аттестационной комиссии определяется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приказом руководителя и до 1 октября </w:t>
      </w:r>
      <w:r>
        <w:rPr>
          <w:rFonts w:ascii="Times New Roman" w:hAnsi="Times New Roman" w:cs="Times New Roman"/>
          <w:sz w:val="28"/>
          <w:szCs w:val="28"/>
          <w:lang w:val="ru-RU"/>
        </w:rPr>
        <w:t>текущего учебного года доводится до сведения педагогических работников.</w:t>
      </w:r>
    </w:p>
    <w:p w:rsidR="00A224E2" w:rsidRDefault="00A224E2" w:rsidP="00AF5E2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Аттестационная комиссия выбирает председателя, заместителя председателя, секретаря из числа членов комиссии.</w:t>
      </w:r>
    </w:p>
    <w:p w:rsidR="004814B3" w:rsidRDefault="004814B3" w:rsidP="004314A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Педагогический работник, выразивший желание пройти аттестацию на присвоение квалификационной категории, </w:t>
      </w:r>
      <w:r w:rsidR="00FD5AEE">
        <w:rPr>
          <w:rFonts w:ascii="Times New Roman" w:hAnsi="Times New Roman" w:cs="Times New Roman"/>
          <w:sz w:val="28"/>
          <w:szCs w:val="28"/>
          <w:lang w:val="ru-RU"/>
        </w:rPr>
        <w:t>подаёт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письменное</w:t>
      </w:r>
      <w:r w:rsidR="00941CB3">
        <w:rPr>
          <w:rFonts w:ascii="Times New Roman" w:hAnsi="Times New Roman" w:cs="Times New Roman"/>
          <w:sz w:val="28"/>
          <w:szCs w:val="28"/>
          <w:lang w:val="ru-RU"/>
        </w:rPr>
        <w:t xml:space="preserve"> заявление в аттестаци</w:t>
      </w:r>
      <w:r w:rsidR="00FD5AEE">
        <w:rPr>
          <w:rFonts w:ascii="Times New Roman" w:hAnsi="Times New Roman" w:cs="Times New Roman"/>
          <w:sz w:val="28"/>
          <w:szCs w:val="28"/>
          <w:lang w:val="ru-RU"/>
        </w:rPr>
        <w:t>онную комиссию, которая принимает решение о допуске его к аттестации (отказе в допуске).</w:t>
      </w:r>
    </w:p>
    <w:p w:rsidR="00FD5AEE" w:rsidRDefault="00FD5AEE" w:rsidP="004314A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Обязательными условиями </w:t>
      </w:r>
      <w:r w:rsidR="00AE4603">
        <w:rPr>
          <w:rFonts w:ascii="Times New Roman" w:hAnsi="Times New Roman" w:cs="Times New Roman"/>
          <w:sz w:val="28"/>
          <w:szCs w:val="28"/>
          <w:lang w:val="ru-RU"/>
        </w:rPr>
        <w:t>допуска педагогического работника к аттестации на присвоение квалификационной категории являются:</w:t>
      </w:r>
    </w:p>
    <w:p w:rsidR="00E724FD" w:rsidRDefault="00E724FD" w:rsidP="00E724FD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– соответствие полученного образования квалификационным требованиям;</w:t>
      </w:r>
    </w:p>
    <w:p w:rsidR="00E724FD" w:rsidRDefault="00E724FD" w:rsidP="00E724FD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– наличие стажа работы (кроме случая, предусмотренного пунктом 20 Инструкции в соответствии с частями первой</w:t>
      </w:r>
      <w:r w:rsidR="00F96F72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четвертой пункта 19 Инструкции);</w:t>
      </w:r>
    </w:p>
    <w:p w:rsidR="00AE4603" w:rsidRDefault="00AE4603" w:rsidP="004314A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Претендовать на присвоение второй </w:t>
      </w:r>
      <w:r w:rsidR="00894EEC">
        <w:rPr>
          <w:rFonts w:ascii="Times New Roman" w:hAnsi="Times New Roman" w:cs="Times New Roman"/>
          <w:sz w:val="28"/>
          <w:szCs w:val="28"/>
          <w:lang w:val="ru-RU"/>
        </w:rPr>
        <w:t xml:space="preserve">и первой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квалификационной категории могут педагогические </w:t>
      </w:r>
      <w:r w:rsidR="0090726C">
        <w:rPr>
          <w:rFonts w:ascii="Times New Roman" w:hAnsi="Times New Roman" w:cs="Times New Roman"/>
          <w:sz w:val="28"/>
          <w:szCs w:val="28"/>
          <w:lang w:val="ru-RU"/>
        </w:rPr>
        <w:t xml:space="preserve">работники (кроме мастеров производственного обучения), имеющие стаж работы в должности, по которой аттестуются (далее – стаж работы), два года, </w:t>
      </w:r>
      <w:r w:rsidR="00894EE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0726C">
        <w:rPr>
          <w:rFonts w:ascii="Times New Roman" w:hAnsi="Times New Roman" w:cs="Times New Roman"/>
          <w:sz w:val="28"/>
          <w:szCs w:val="28"/>
          <w:lang w:val="ru-RU"/>
        </w:rPr>
        <w:t xml:space="preserve"> высшей</w:t>
      </w:r>
      <w:r w:rsidR="00894EEC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90726C">
        <w:rPr>
          <w:rFonts w:ascii="Times New Roman" w:hAnsi="Times New Roman" w:cs="Times New Roman"/>
          <w:sz w:val="28"/>
          <w:szCs w:val="28"/>
          <w:lang w:val="ru-RU"/>
        </w:rPr>
        <w:t xml:space="preserve"> квалификационной категории «учитель</w:t>
      </w:r>
      <w:r w:rsidR="00F96F7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0726C">
        <w:rPr>
          <w:rFonts w:ascii="Times New Roman" w:hAnsi="Times New Roman" w:cs="Times New Roman"/>
          <w:sz w:val="28"/>
          <w:szCs w:val="28"/>
          <w:lang w:val="ru-RU"/>
        </w:rPr>
        <w:t>методист» – три года со дня присвоения предыдущей квалификационной категории</w:t>
      </w:r>
      <w:r w:rsidR="001A1907">
        <w:rPr>
          <w:rFonts w:ascii="Times New Roman" w:hAnsi="Times New Roman" w:cs="Times New Roman"/>
          <w:sz w:val="28"/>
          <w:szCs w:val="28"/>
          <w:lang w:val="ru-RU"/>
        </w:rPr>
        <w:t>. В этот стаж учитывается время работы на должностях, которые были переименованы в установленном порядке.</w:t>
      </w:r>
    </w:p>
    <w:p w:rsidR="001A1907" w:rsidRDefault="001A1907" w:rsidP="001A190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Мастера производственного обучения допускаются к аттестации с учётом стажа работы, который определён квалификационными требованиями</w:t>
      </w:r>
      <w:r w:rsidR="00894EE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103D13">
        <w:rPr>
          <w:rFonts w:ascii="Times New Roman" w:hAnsi="Times New Roman" w:cs="Times New Roman"/>
          <w:sz w:val="28"/>
          <w:szCs w:val="28"/>
          <w:lang w:val="ru-RU"/>
        </w:rPr>
        <w:t>два</w:t>
      </w:r>
      <w:r w:rsidR="00894EEC">
        <w:rPr>
          <w:rFonts w:ascii="Times New Roman" w:hAnsi="Times New Roman" w:cs="Times New Roman"/>
          <w:sz w:val="28"/>
          <w:szCs w:val="28"/>
          <w:lang w:val="ru-RU"/>
        </w:rPr>
        <w:t xml:space="preserve"> года – дл</w:t>
      </w:r>
      <w:r w:rsidR="00103D13">
        <w:rPr>
          <w:rFonts w:ascii="Times New Roman" w:hAnsi="Times New Roman" w:cs="Times New Roman"/>
          <w:sz w:val="28"/>
          <w:szCs w:val="28"/>
          <w:lang w:val="ru-RU"/>
        </w:rPr>
        <w:t>я второй категории, а для первой категории – три года</w:t>
      </w:r>
      <w:r w:rsidR="00894EEC">
        <w:rPr>
          <w:rFonts w:ascii="Times New Roman" w:hAnsi="Times New Roman" w:cs="Times New Roman"/>
          <w:sz w:val="28"/>
          <w:szCs w:val="28"/>
          <w:lang w:val="ru-RU"/>
        </w:rPr>
        <w:t xml:space="preserve"> и высшей </w:t>
      </w:r>
      <w:r w:rsidR="00103D13">
        <w:rPr>
          <w:rFonts w:ascii="Times New Roman" w:hAnsi="Times New Roman" w:cs="Times New Roman"/>
          <w:sz w:val="28"/>
          <w:szCs w:val="28"/>
          <w:lang w:val="ru-RU"/>
        </w:rPr>
        <w:t xml:space="preserve">категории </w:t>
      </w:r>
      <w:r w:rsidR="00894EEC">
        <w:rPr>
          <w:rFonts w:ascii="Times New Roman" w:hAnsi="Times New Roman" w:cs="Times New Roman"/>
          <w:sz w:val="28"/>
          <w:szCs w:val="28"/>
          <w:lang w:val="ru-RU"/>
        </w:rPr>
        <w:t xml:space="preserve">– два года. </w:t>
      </w:r>
    </w:p>
    <w:p w:rsidR="001A1907" w:rsidRDefault="001A1907" w:rsidP="001A190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Лица, получившие диплом о высшем образовании с отличием, о средне-специальном образовании с отличием, диплом магистра или диплом исследователя, допускаются к аттестации на присвоение второй квалификационной категории </w:t>
      </w:r>
      <w:r w:rsidR="00B5296F">
        <w:rPr>
          <w:rFonts w:ascii="Times New Roman" w:hAnsi="Times New Roman" w:cs="Times New Roman"/>
          <w:sz w:val="28"/>
          <w:szCs w:val="28"/>
          <w:lang w:val="ru-RU"/>
        </w:rPr>
        <w:t>без учёта стажа работы в должности.</w:t>
      </w:r>
    </w:p>
    <w:p w:rsidR="00B5296F" w:rsidRDefault="00B5296F" w:rsidP="001A190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Лица, которым присуждена учёная степень и (или) присвоено учёное звание, допускаются к аттестации на присвоение первой квалификационной категории при наличии стажа работы один год, а высшей категории – один год со дня присвоения первой квалификационной категории. При этом претендовать на первую квалификационную категорию они могут без присвоения второй квалификационной категории.</w:t>
      </w:r>
    </w:p>
    <w:p w:rsidR="00B5296F" w:rsidRDefault="00B5296F" w:rsidP="001A190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стаж работы не учитывается период нахождения педагогического работника в отпуске по уходу за ребёнком до достижения им возраста трёх лет.</w:t>
      </w:r>
    </w:p>
    <w:p w:rsidR="001A1907" w:rsidRDefault="001A1907" w:rsidP="004314A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проведения аттестации является </w:t>
      </w:r>
      <w:r w:rsidRPr="001A1907">
        <w:rPr>
          <w:rFonts w:ascii="Times New Roman" w:hAnsi="Times New Roman" w:cs="Times New Roman"/>
          <w:b/>
          <w:sz w:val="28"/>
          <w:szCs w:val="28"/>
          <w:lang w:val="ru-RU"/>
        </w:rPr>
        <w:t>приказ руководителя</w:t>
      </w:r>
      <w:r>
        <w:rPr>
          <w:rFonts w:ascii="Times New Roman" w:hAnsi="Times New Roman" w:cs="Times New Roman"/>
          <w:sz w:val="28"/>
          <w:szCs w:val="28"/>
          <w:lang w:val="ru-RU"/>
        </w:rPr>
        <w:t>, которым определяются:</w:t>
      </w:r>
    </w:p>
    <w:p w:rsidR="00B5296F" w:rsidRDefault="00B5296F" w:rsidP="00B5296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сроки проведения аттестации;</w:t>
      </w:r>
    </w:p>
    <w:p w:rsidR="00B5296F" w:rsidRDefault="00625645" w:rsidP="00625645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5296F">
        <w:rPr>
          <w:rFonts w:ascii="Times New Roman" w:hAnsi="Times New Roman" w:cs="Times New Roman"/>
          <w:sz w:val="28"/>
          <w:szCs w:val="28"/>
          <w:lang w:val="ru-RU"/>
        </w:rPr>
        <w:t xml:space="preserve">– список педагогических работников, которые допущены к аттестации на присвоение </w:t>
      </w:r>
      <w:r>
        <w:rPr>
          <w:rFonts w:ascii="Times New Roman" w:hAnsi="Times New Roman" w:cs="Times New Roman"/>
          <w:sz w:val="28"/>
          <w:szCs w:val="28"/>
          <w:lang w:val="ru-RU"/>
        </w:rPr>
        <w:t>квалификационной категории, а также проходят обязательную аттестацию (далее – аттестуемые);</w:t>
      </w:r>
    </w:p>
    <w:p w:rsidR="00625645" w:rsidRDefault="00625645" w:rsidP="00625645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– график аттестации (согласовывается с профсоюзным комитетом), предусматривающий дату аттестации (этапов аттестации) каждого аттестуемого;</w:t>
      </w:r>
    </w:p>
    <w:p w:rsidR="00625645" w:rsidRDefault="00625645" w:rsidP="00625645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– приказ о проведении аттестации доводится до сведения аттестуемых не позднее чем за один месяц до её начала.</w:t>
      </w:r>
    </w:p>
    <w:p w:rsidR="001A1907" w:rsidRDefault="00B5296F" w:rsidP="004314A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Организационная работа по подготовке к аттестации осуществляется лицом, уполномоченным директором, с участием членов аттестационной комиссии и включает следующие этапы:</w:t>
      </w:r>
    </w:p>
    <w:p w:rsidR="00625645" w:rsidRDefault="00625645" w:rsidP="00625645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– изучение педагогической деятельности аттестуемого (в том числе за последние два года – лица, претендующего на присвоение второй и первой квалификационной категории, за последние три года – лица, </w:t>
      </w:r>
      <w:r w:rsidR="003817FE">
        <w:rPr>
          <w:rFonts w:ascii="Times New Roman" w:hAnsi="Times New Roman" w:cs="Times New Roman"/>
          <w:sz w:val="28"/>
          <w:szCs w:val="28"/>
          <w:lang w:val="ru-RU"/>
        </w:rPr>
        <w:t xml:space="preserve">претендующего на присвоение высшей квалификационной категории, квалификационной категории </w:t>
      </w:r>
      <w:r w:rsidR="003817FE">
        <w:rPr>
          <w:rFonts w:ascii="Times New Roman" w:hAnsi="Times New Roman" w:cs="Times New Roman"/>
          <w:sz w:val="28"/>
          <w:szCs w:val="28"/>
          <w:lang w:val="ru-RU"/>
        </w:rPr>
        <w:lastRenderedPageBreak/>
        <w:t>«учитель</w:t>
      </w:r>
      <w:r w:rsidR="00F96F7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817FE">
        <w:rPr>
          <w:rFonts w:ascii="Times New Roman" w:hAnsi="Times New Roman" w:cs="Times New Roman"/>
          <w:sz w:val="28"/>
          <w:szCs w:val="28"/>
          <w:lang w:val="ru-RU"/>
        </w:rPr>
        <w:t>методист», и за последние пять лет – лица, проходящего обязательную аттестацию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817F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817FE" w:rsidRDefault="003817FE" w:rsidP="00625645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– подготовку аналитической информации, содержащей результаты изучения педагогической деятельности аттестуемого за период, определённый выше, а также подробные сведения о прохождении предварительной аттестации и принятом решении;</w:t>
      </w:r>
    </w:p>
    <w:p w:rsidR="003817FE" w:rsidRDefault="003817FE" w:rsidP="00625645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– составлении характеристики педагогического работника (далее – характеристика), содержащей оценку его профессиональных, деловых и личных качеств;</w:t>
      </w:r>
    </w:p>
    <w:p w:rsidR="003817FE" w:rsidRDefault="003817FE" w:rsidP="00625645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– характеристика согласовывается с профсоюзным комитетом. Аналитическая информация и характеристика (далее – аттестационные материалы) подписываются руководителем организации;</w:t>
      </w:r>
    </w:p>
    <w:p w:rsidR="003817FE" w:rsidRDefault="003817FE" w:rsidP="00625645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– аттестуемый должен быть ознакомлен с характеристикой не позднее чем за неделю до начала его аттестации. </w:t>
      </w:r>
    </w:p>
    <w:p w:rsidR="00F96F72" w:rsidRDefault="00625645" w:rsidP="00F96F7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 подготовки аттестационных материалов не должен превышать двух месяцев с даты</w:t>
      </w:r>
      <w:r w:rsidR="00F96F72">
        <w:rPr>
          <w:rFonts w:ascii="Times New Roman" w:hAnsi="Times New Roman" w:cs="Times New Roman"/>
          <w:sz w:val="28"/>
          <w:szCs w:val="28"/>
          <w:lang w:val="ru-RU"/>
        </w:rPr>
        <w:t xml:space="preserve"> подачи заявления – в отношении педагогического работника, проходящего аттестацию на присвоение второй или первой квалификационной категории;</w:t>
      </w:r>
    </w:p>
    <w:p w:rsidR="00416F2E" w:rsidRDefault="00416F2E" w:rsidP="00416F2E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6F72">
        <w:rPr>
          <w:rFonts w:ascii="Times New Roman" w:hAnsi="Times New Roman" w:cs="Times New Roman"/>
          <w:sz w:val="28"/>
          <w:szCs w:val="28"/>
          <w:lang w:val="ru-RU"/>
        </w:rPr>
        <w:t>Представления справки о сдаче квалификационного экзамена – в отношении педагогического работника, проходящего аттестацию на присвоение высшей квалификационной категории (квалификационной категории «учитель–методист») или подтверждение высшей квалификационной категории (квалификационной категории «учитель–методист»).</w:t>
      </w:r>
    </w:p>
    <w:p w:rsidR="00625645" w:rsidRPr="00416F2E" w:rsidRDefault="008779BE" w:rsidP="004314A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6F2E">
        <w:rPr>
          <w:rFonts w:ascii="Times New Roman" w:hAnsi="Times New Roman" w:cs="Times New Roman"/>
          <w:b/>
          <w:sz w:val="28"/>
          <w:szCs w:val="28"/>
          <w:lang w:val="ru-RU"/>
        </w:rPr>
        <w:t>Срок подготовки аттестационных материалов (три месяца) в отношении педагогического работника, который проходит аттестацию на подтве</w:t>
      </w:r>
      <w:r w:rsidR="00416F2E" w:rsidRPr="00416F2E">
        <w:rPr>
          <w:rFonts w:ascii="Times New Roman" w:hAnsi="Times New Roman" w:cs="Times New Roman"/>
          <w:b/>
          <w:sz w:val="28"/>
          <w:szCs w:val="28"/>
          <w:lang w:val="ru-RU"/>
        </w:rPr>
        <w:t>рждение квалификационной категории отсчитывается от даты, когда информацию об обязательной аттестации довели до сведения аттестуемого.</w:t>
      </w:r>
    </w:p>
    <w:p w:rsidR="00416F2E" w:rsidRDefault="00416F2E" w:rsidP="004314A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Аттестация на присвоение квалификационной категории проводится в форме:</w:t>
      </w:r>
    </w:p>
    <w:p w:rsidR="0065637C" w:rsidRDefault="00416F2E" w:rsidP="0065637C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аттестационной беседы – для претендентов на </w:t>
      </w:r>
      <w:r w:rsidR="0065637C">
        <w:rPr>
          <w:rFonts w:ascii="Times New Roman" w:hAnsi="Times New Roman" w:cs="Times New Roman"/>
          <w:sz w:val="28"/>
          <w:szCs w:val="28"/>
          <w:lang w:val="ru-RU"/>
        </w:rPr>
        <w:t>присвоение второй или первой квалификационных категорий;</w:t>
      </w:r>
    </w:p>
    <w:p w:rsidR="00416F2E" w:rsidRDefault="0065637C" w:rsidP="0065637C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квалификационного экзамена и аттестационной беседы – для претендентов на присвоение высшей квалификационной категории, квалификационной категории «учитель</w:t>
      </w:r>
      <w:r w:rsidR="008C7F7F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>методист».</w:t>
      </w:r>
    </w:p>
    <w:p w:rsidR="00416F2E" w:rsidRDefault="00416F2E" w:rsidP="004314A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Обязательная аттестация на подтверждение высшей квалификационной категории, квалификационной категории «учитель</w:t>
      </w:r>
      <w:r w:rsidR="00F96F72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>методист» проводится в форме квалификационного экзамена и аттестационной беседы.</w:t>
      </w:r>
      <w:r w:rsidR="0065637C">
        <w:rPr>
          <w:rFonts w:ascii="Times New Roman" w:hAnsi="Times New Roman" w:cs="Times New Roman"/>
          <w:sz w:val="28"/>
          <w:szCs w:val="28"/>
          <w:lang w:val="ru-RU"/>
        </w:rPr>
        <w:t xml:space="preserve"> Квалификационный экзамен проводится в форме защиты собственного опыта или защиты авторской методики преподавания учебного предмета по выбору аттестуемого.</w:t>
      </w:r>
    </w:p>
    <w:p w:rsidR="0065637C" w:rsidRDefault="0065637C" w:rsidP="004314A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Обязательная аттестация на подтверждение второй (первой) квалификационной категории проводится в форме аттестационной беседы.</w:t>
      </w:r>
    </w:p>
    <w:p w:rsidR="0065637C" w:rsidRDefault="0065637C" w:rsidP="004314A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Квалификационный экзамен предшествует аттестационной беседе.</w:t>
      </w:r>
    </w:p>
    <w:p w:rsidR="0065637C" w:rsidRDefault="0065637C" w:rsidP="004314A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Результаты квалификационного экзамена оцениваются отметками «сдал» или «не сдал».</w:t>
      </w:r>
    </w:p>
    <w:p w:rsidR="0065637C" w:rsidRDefault="0065637C" w:rsidP="004314A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случае, если аттестуемый по результатам квалификационного экзамена при прохождении аттестации на присвоение высшей квалификационной категории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(квалификационной категории «учитель</w:t>
      </w:r>
      <w:r w:rsidR="00F96F72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>методист») получил оценку «сдал», но аттестационная комиссия не приняла решение о присвоении ему квалификационной категории</w:t>
      </w:r>
      <w:r w:rsidR="0046002A">
        <w:rPr>
          <w:rFonts w:ascii="Times New Roman" w:hAnsi="Times New Roman" w:cs="Times New Roman"/>
          <w:sz w:val="28"/>
          <w:szCs w:val="28"/>
          <w:lang w:val="ru-RU"/>
        </w:rPr>
        <w:t>, он имеет право пройти аттестацию в форме аттестационной беседы в течение трёх лет с момента сдачи квалификационного экзамена.</w:t>
      </w:r>
    </w:p>
    <w:p w:rsidR="0046002A" w:rsidRDefault="00F96F72" w:rsidP="00F96F72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002A">
        <w:rPr>
          <w:rFonts w:ascii="Times New Roman" w:hAnsi="Times New Roman" w:cs="Times New Roman"/>
          <w:sz w:val="28"/>
          <w:szCs w:val="28"/>
          <w:lang w:val="ru-RU"/>
        </w:rPr>
        <w:t>В случае, если аттестуемый по результатам квалификационного экзамена при прохождении аттестации на присвоение высшей квалификационной категории (квалификационной категории «учитель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6002A">
        <w:rPr>
          <w:rFonts w:ascii="Times New Roman" w:hAnsi="Times New Roman" w:cs="Times New Roman"/>
          <w:sz w:val="28"/>
          <w:szCs w:val="28"/>
          <w:lang w:val="ru-RU"/>
        </w:rPr>
        <w:t>методист») получил оценку «не сдал», дальнейшая его аттестация не проводится.</w:t>
      </w:r>
    </w:p>
    <w:p w:rsidR="0046002A" w:rsidRDefault="00F96F72" w:rsidP="00F96F72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002A">
        <w:rPr>
          <w:rFonts w:ascii="Times New Roman" w:hAnsi="Times New Roman" w:cs="Times New Roman"/>
          <w:sz w:val="28"/>
          <w:szCs w:val="28"/>
          <w:lang w:val="ru-RU"/>
        </w:rPr>
        <w:t xml:space="preserve">В случае, если аттестуемый по результатам квалификационного экзамена при прохождении аттестации </w:t>
      </w:r>
      <w:r w:rsidR="0046002A" w:rsidRPr="0046002A">
        <w:rPr>
          <w:rFonts w:ascii="Times New Roman" w:hAnsi="Times New Roman" w:cs="Times New Roman"/>
          <w:b/>
          <w:sz w:val="28"/>
          <w:szCs w:val="28"/>
          <w:lang w:val="ru-RU"/>
        </w:rPr>
        <w:t>на подтверждение высшей квалификационной категории (квалификационной категории «учитель</w:t>
      </w:r>
      <w:r w:rsidRPr="00F96F72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="0046002A" w:rsidRPr="0046002A">
        <w:rPr>
          <w:rFonts w:ascii="Times New Roman" w:hAnsi="Times New Roman" w:cs="Times New Roman"/>
          <w:b/>
          <w:sz w:val="28"/>
          <w:szCs w:val="28"/>
          <w:lang w:val="ru-RU"/>
        </w:rPr>
        <w:t>методист») получил оценку «сдал», но аттестационная комиссия не подтвердила ему квалификационную категорию, или   аттестуемый по результатам квалификационного экзамена при прохождении такой аттестации получил оценку «не сдал», квалификационная категория ему снижается.</w:t>
      </w:r>
    </w:p>
    <w:p w:rsidR="0046002A" w:rsidRDefault="0046002A" w:rsidP="004314A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02A">
        <w:rPr>
          <w:rFonts w:ascii="Times New Roman" w:hAnsi="Times New Roman" w:cs="Times New Roman"/>
          <w:b/>
          <w:sz w:val="28"/>
          <w:szCs w:val="28"/>
          <w:lang w:val="ru-RU"/>
        </w:rPr>
        <w:t>Аттестационная беседа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в соответствии с графиком аттестации на заседании аттестационной комисси</w:t>
      </w:r>
      <w:r w:rsidR="00F96F72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3FD3" w:rsidRDefault="009E3FD3" w:rsidP="009E3FD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3FD3">
        <w:rPr>
          <w:rFonts w:ascii="Times New Roman" w:hAnsi="Times New Roman" w:cs="Times New Roman"/>
          <w:sz w:val="28"/>
          <w:szCs w:val="28"/>
          <w:lang w:val="ru-RU"/>
        </w:rPr>
        <w:t>Аттестационная комиссия рассматривает аттестационные материалы,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представленные на педагогических работников, проходящих аттестацию.</w:t>
      </w:r>
    </w:p>
    <w:p w:rsidR="009E3FD3" w:rsidRDefault="009E3FD3" w:rsidP="009E3FD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 результатам рассмотрения аттестационных материалов по каждому аттестуемому </w:t>
      </w:r>
      <w:r w:rsidRPr="009E3FD3">
        <w:rPr>
          <w:rFonts w:ascii="Times New Roman" w:hAnsi="Times New Roman" w:cs="Times New Roman"/>
          <w:sz w:val="28"/>
          <w:szCs w:val="28"/>
          <w:lang w:val="ru-RU"/>
        </w:rPr>
        <w:t>аттестационная комиссия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принимает путём открытого (тайного) голосования решение, предусмотренное подпунктами 46.1 – 46.4 пункта 46 Инструкции.</w:t>
      </w:r>
    </w:p>
    <w:p w:rsidR="009E3FD3" w:rsidRDefault="009E3FD3" w:rsidP="009E3FD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Заседание аттестационной комиссии оформляется протоколом, в котором подробно фиксируется содержание аттестационной беседы (в том числе рекомендации, которые даются аттестуемому). Протокол подписывается председателем и всеми членами аттестационной комиссии, принимавших участие в голосовании.</w:t>
      </w:r>
    </w:p>
    <w:p w:rsidR="009E3FD3" w:rsidRDefault="006518BD" w:rsidP="009E3FD3">
      <w:pPr>
        <w:pStyle w:val="a4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ГЛАВА 3</w:t>
      </w:r>
    </w:p>
    <w:p w:rsidR="006518BD" w:rsidRPr="009E3FD3" w:rsidRDefault="006518BD" w:rsidP="009E3FD3">
      <w:pPr>
        <w:pStyle w:val="a4"/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ПОРЯДОК ПРОВЕДЕНИЯ КВАЛИФИКАЦИОННЫХ ЭКЗАМЕНОВ</w:t>
      </w:r>
    </w:p>
    <w:p w:rsidR="0046002A" w:rsidRDefault="0046002A" w:rsidP="004314A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Квалификационный экзамен</w:t>
      </w:r>
      <w:r w:rsidR="009E3FD3">
        <w:rPr>
          <w:rFonts w:ascii="Times New Roman" w:hAnsi="Times New Roman" w:cs="Times New Roman"/>
          <w:sz w:val="28"/>
          <w:szCs w:val="28"/>
          <w:lang w:val="ru-RU"/>
        </w:rPr>
        <w:t xml:space="preserve"> (далее – экзамен) проводится в целях </w:t>
      </w:r>
      <w:r w:rsidR="00A80FF5">
        <w:rPr>
          <w:rFonts w:ascii="Times New Roman" w:hAnsi="Times New Roman" w:cs="Times New Roman"/>
          <w:sz w:val="28"/>
          <w:szCs w:val="28"/>
          <w:lang w:val="ru-RU"/>
        </w:rPr>
        <w:t>независимой экспертной оценки научно</w:t>
      </w:r>
      <w:r w:rsidR="00F96F7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80FF5">
        <w:rPr>
          <w:rFonts w:ascii="Times New Roman" w:hAnsi="Times New Roman" w:cs="Times New Roman"/>
          <w:sz w:val="28"/>
          <w:szCs w:val="28"/>
          <w:lang w:val="ru-RU"/>
        </w:rPr>
        <w:t>теоретической и методической подготовки педагогических работников.</w:t>
      </w:r>
    </w:p>
    <w:p w:rsidR="00A80FF5" w:rsidRDefault="00A80FF5" w:rsidP="004314A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задачами экзамена являются:</w:t>
      </w:r>
    </w:p>
    <w:p w:rsidR="00A80FF5" w:rsidRDefault="00A80FF5" w:rsidP="00A80FF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стимулирование роста профессионального мастерства педагогических работников, развитие их творческой инициативы;</w:t>
      </w:r>
    </w:p>
    <w:p w:rsidR="00A80FF5" w:rsidRDefault="00A80FF5" w:rsidP="00A80FF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овладение передовым опытом;</w:t>
      </w:r>
    </w:p>
    <w:p w:rsidR="00A80FF5" w:rsidRDefault="00A80FF5" w:rsidP="00A80FF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вовлечение в исследовательскую деятельность;</w:t>
      </w:r>
    </w:p>
    <w:p w:rsidR="00A80FF5" w:rsidRDefault="00A80FF5" w:rsidP="00A80FF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уровня профессионального мастерства педагогического работника, который достигнут после получения предварительной </w:t>
      </w:r>
      <w:r w:rsidR="000F7DFB">
        <w:rPr>
          <w:rFonts w:ascii="Times New Roman" w:hAnsi="Times New Roman" w:cs="Times New Roman"/>
          <w:sz w:val="28"/>
          <w:szCs w:val="28"/>
          <w:lang w:val="ru-RU"/>
        </w:rPr>
        <w:t>квалификационной категории.</w:t>
      </w:r>
    </w:p>
    <w:p w:rsidR="00A80FF5" w:rsidRDefault="00A80FF5" w:rsidP="004314A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Экзамен при прохождении аттестации на присвоение высшей квалификационной категории, присвоении квалификационной категории «учитель</w:t>
      </w:r>
      <w:r w:rsidR="00F96F72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>методист» и подтверждении квалификационной категории «учитель</w:t>
      </w:r>
      <w:r w:rsidR="00F96F72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методист» проводится в государственном учреждении образования «Академия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последипломного образования», учреждении образования «Республиканский институт профессионального образования».</w:t>
      </w:r>
    </w:p>
    <w:p w:rsidR="00A80FF5" w:rsidRDefault="00A80FF5" w:rsidP="004314A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Сроки </w:t>
      </w:r>
      <w:r w:rsidR="00332ACF">
        <w:rPr>
          <w:rFonts w:ascii="Times New Roman" w:hAnsi="Times New Roman" w:cs="Times New Roman"/>
          <w:sz w:val="28"/>
          <w:szCs w:val="28"/>
          <w:lang w:val="ru-RU"/>
        </w:rPr>
        <w:t>проведения экзамена определяются приказом руководителя и доводятся до сведения заинтересованных.</w:t>
      </w:r>
    </w:p>
    <w:p w:rsidR="00332ACF" w:rsidRDefault="00332ACF" w:rsidP="004314A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сдаче экзамена допускаются лица, имеющие направление УО «Г</w:t>
      </w:r>
      <w:r w:rsidR="00454A37">
        <w:rPr>
          <w:rFonts w:ascii="Times New Roman" w:hAnsi="Times New Roman" w:cs="Times New Roman"/>
          <w:sz w:val="28"/>
          <w:szCs w:val="28"/>
          <w:lang w:val="ru-RU"/>
        </w:rPr>
        <w:t>омельский государственный колледж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речного флота».</w:t>
      </w:r>
    </w:p>
    <w:p w:rsidR="00332ACF" w:rsidRDefault="00332ACF" w:rsidP="004314A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период полномочий к</w:t>
      </w:r>
      <w:r w:rsidR="00454A37">
        <w:rPr>
          <w:rFonts w:ascii="Times New Roman" w:hAnsi="Times New Roman" w:cs="Times New Roman"/>
          <w:sz w:val="28"/>
          <w:szCs w:val="28"/>
          <w:lang w:val="ru-RU"/>
        </w:rPr>
        <w:t>валификационной комиссии в колледже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решением директора создаётся апелляционная комиссия. В состав апелляционной комиссии не включаются члены квалификационной комиссии. При несогласии педагогического работника с оценкой по результатам </w:t>
      </w:r>
      <w:r w:rsidR="00894EEC">
        <w:rPr>
          <w:rFonts w:ascii="Times New Roman" w:hAnsi="Times New Roman" w:cs="Times New Roman"/>
          <w:sz w:val="28"/>
          <w:szCs w:val="28"/>
          <w:lang w:val="ru-RU"/>
        </w:rPr>
        <w:t>аттестационной беседы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он имеет право обратиться в апелляционную комиссию в день </w:t>
      </w:r>
      <w:r w:rsidR="00894EEC">
        <w:rPr>
          <w:rFonts w:ascii="Times New Roman" w:hAnsi="Times New Roman" w:cs="Times New Roman"/>
          <w:sz w:val="28"/>
          <w:szCs w:val="28"/>
          <w:lang w:val="ru-RU"/>
        </w:rPr>
        <w:t>проведения аттестационной беседы</w:t>
      </w:r>
      <w:r>
        <w:rPr>
          <w:rFonts w:ascii="Times New Roman" w:hAnsi="Times New Roman" w:cs="Times New Roman"/>
          <w:sz w:val="28"/>
          <w:szCs w:val="28"/>
          <w:lang w:val="ru-RU"/>
        </w:rPr>
        <w:t>. Апелляция рассматривается комиссией в день обращения аттестуемого. Решение апелляционной комиссии объявляется работнику в письменной форме не позднее чем через пять дней после его обращения.</w:t>
      </w:r>
    </w:p>
    <w:p w:rsidR="00BE2DEF" w:rsidRDefault="00BE2DEF" w:rsidP="00BE2DEF">
      <w:pPr>
        <w:pStyle w:val="a4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ГЛАВА 4</w:t>
      </w:r>
    </w:p>
    <w:p w:rsidR="00BE2DEF" w:rsidRDefault="00BE2DEF" w:rsidP="00BE2DEF">
      <w:pPr>
        <w:pStyle w:val="a4"/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РЕШЕНИЯ, ПРИНИМАЕМЫЕ ПО РЕЗУЛЬТАТАМ АТТЕСТАЦИИ</w:t>
      </w:r>
    </w:p>
    <w:p w:rsidR="00332ACF" w:rsidRDefault="00332ACF" w:rsidP="004314A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основании результатов аттестационной беседы аттестационная комиссия решает:</w:t>
      </w:r>
    </w:p>
    <w:p w:rsidR="00BE2DEF" w:rsidRDefault="00BE2DEF" w:rsidP="00BE2DEF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присвоить (отказать в присвоении) соответствующую квалификационную категорию (с именем должности педагогического работника, по которой он аттестуется);</w:t>
      </w:r>
    </w:p>
    <w:p w:rsidR="00BE2DEF" w:rsidRDefault="00BE2DEF" w:rsidP="00BE2DEF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подтвердить квалификационную категорию (с именем должности педагогического работника, по которой он аттестуется);</w:t>
      </w:r>
    </w:p>
    <w:p w:rsidR="00BE2DEF" w:rsidRDefault="00BE2DEF" w:rsidP="00BE2DEF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снизить квалификационную категорию, которая была присвоена ранее (с именем должности педагогического работника, по которой он аттестуется);</w:t>
      </w:r>
    </w:p>
    <w:p w:rsidR="00BE2DEF" w:rsidRDefault="00BE2DEF" w:rsidP="00BE2DEF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отменить квалификационную категорию (с именем должности педагогического работника, по которой он аттестуется).</w:t>
      </w:r>
    </w:p>
    <w:p w:rsidR="00332ACF" w:rsidRDefault="00C74C91" w:rsidP="004314A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принятии решения о снижении (отмене)</w:t>
      </w:r>
      <w:r w:rsidR="00BE2DEF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педагогическому работнику квалификационной категории, по которой он проходит аттестацию на подтверждение квалификационной категории, за ним сохраняется предыдущая квалификационная категория, в том числе в случае, предусмотренных частью третьей пункта 19 Инструкции.</w:t>
      </w:r>
    </w:p>
    <w:p w:rsidR="00466AB8" w:rsidRDefault="00466AB8" w:rsidP="004314A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при проведении аттестации на присвоение квалификационной категории аттестационной комиссией установлено нарушение требований законодательства при присвоении педагогическому работнику предыдущей квалификационной категории, она принимает решение отказать в присвоении</w:t>
      </w:r>
      <w:r w:rsidRPr="00466A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квалификационной категории, на которую претендует педагогический работник.</w:t>
      </w:r>
      <w:r w:rsidR="0028626A">
        <w:rPr>
          <w:rFonts w:ascii="Times New Roman" w:hAnsi="Times New Roman" w:cs="Times New Roman"/>
          <w:sz w:val="28"/>
          <w:szCs w:val="28"/>
          <w:lang w:val="ru-RU"/>
        </w:rPr>
        <w:t xml:space="preserve"> При наличии основания для сохранения в его квалификационной категории, которую он имеет, с согласия педагогического работника аттестационная комиссия принимает решение о её подтверждении, а при отсутствии основания для сохранения педагогического работника в этой квалификационной категории – решение об отмене этой квалификационной категории.</w:t>
      </w:r>
    </w:p>
    <w:p w:rsidR="0028626A" w:rsidRDefault="0028626A" w:rsidP="004314A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при проведении аттестации на подтверждение квалификационной категории аттестационной комиссией установлено нарушение требований законодательства при присвоении педагогическому работнику этой квалификационной категории, то при наличии основания для присво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ения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педагогическому работнику данной квалификационной категории комиссия принимает решение о её подтверждении, а при отсутствии основания для присвоения этой квалификационной категории – решение о её отмене.</w:t>
      </w:r>
    </w:p>
    <w:p w:rsidR="0022177B" w:rsidRDefault="0022177B" w:rsidP="004314A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 аттестационной комиссии считается правомочным, если за него проголосовало более 50 процентов от количества участников голосования и при наличии на заседании двух третей членов этой комиссии. При равном количестве голосов решение считается принятым в пользу аттестуемого.</w:t>
      </w:r>
    </w:p>
    <w:p w:rsidR="0022177B" w:rsidRDefault="0022177B" w:rsidP="0022177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решением аттестационной комиссии аттестуемого знакомят непосредственно после аттестации под роспись.</w:t>
      </w:r>
    </w:p>
    <w:p w:rsidR="0022177B" w:rsidRDefault="0022177B" w:rsidP="004314A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 аттестационной комиссии оформляется приказом директора и вступает в силу со дня подписания приказа.</w:t>
      </w:r>
    </w:p>
    <w:p w:rsidR="0022177B" w:rsidRDefault="00A47ED5" w:rsidP="004314A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случае, если по результатам аттестации принято решение об отказе в присвоении квалификационной категории, снижении или его отмене, а также в случае, который предусмотрен частью второй пункта 29 Инструкции, педагогический работник имеет право пройти аттестацию на присвоение квалификационной категории не ранее чем через один год после принятия соответствующего решения аттестационной комиссией.</w:t>
      </w:r>
    </w:p>
    <w:p w:rsidR="00A47ED5" w:rsidRDefault="00A47ED5" w:rsidP="004314A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Аттестационные материалы, заявления, протоколы заседаний аттестационной комиссии хранятся в </w:t>
      </w:r>
      <w:r w:rsidR="00AD235D">
        <w:rPr>
          <w:rFonts w:ascii="Times New Roman" w:hAnsi="Times New Roman" w:cs="Times New Roman"/>
          <w:sz w:val="28"/>
          <w:szCs w:val="28"/>
          <w:lang w:val="ru-RU"/>
        </w:rPr>
        <w:t>УО «</w:t>
      </w:r>
      <w:r w:rsidR="00C64514">
        <w:rPr>
          <w:rFonts w:ascii="Times New Roman" w:hAnsi="Times New Roman" w:cs="Times New Roman"/>
          <w:sz w:val="28"/>
          <w:szCs w:val="28"/>
          <w:lang w:val="ru-RU"/>
        </w:rPr>
        <w:t>Гомельский государственный колледж речного флота».</w:t>
      </w:r>
    </w:p>
    <w:p w:rsidR="00AD235D" w:rsidRDefault="00AD235D" w:rsidP="004314A4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нарушении процедуры аттестации, установленной данным Положением, выраженной аттестационной комиссией, педагогический работник в десятидневный срок со дня ознакомления с решением аттестационной комиссии вправе обратиться в аттестационную комиссию управления образования Гомельского облисполкома.</w:t>
      </w:r>
    </w:p>
    <w:p w:rsidR="00AD235D" w:rsidRDefault="00AD235D" w:rsidP="00AD235D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выявлении нарушений процедуры аттестации, установленной данным Положением, аттестационная комиссия управления образования </w:t>
      </w:r>
      <w:r w:rsidR="00894EEC">
        <w:rPr>
          <w:rFonts w:ascii="Times New Roman" w:hAnsi="Times New Roman" w:cs="Times New Roman"/>
          <w:sz w:val="28"/>
          <w:szCs w:val="28"/>
          <w:lang w:val="ru-RU"/>
        </w:rPr>
        <w:t xml:space="preserve">Гомельского облисполкома </w:t>
      </w:r>
      <w:r>
        <w:rPr>
          <w:rFonts w:ascii="Times New Roman" w:hAnsi="Times New Roman" w:cs="Times New Roman"/>
          <w:sz w:val="28"/>
          <w:szCs w:val="28"/>
          <w:lang w:val="ru-RU"/>
        </w:rPr>
        <w:t>вправе отменить решение аттестационной комиссии лицея речного флота и в месячный срок со дня обращения аттестуемого провести повторную аттестацию работника, в отношении которого были допущены нарушения.</w:t>
      </w:r>
    </w:p>
    <w:p w:rsidR="00AD235D" w:rsidRDefault="00AD235D" w:rsidP="00AD235D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Решение аттестационной комиссии управления образования </w:t>
      </w:r>
      <w:r w:rsidR="00894EEC">
        <w:rPr>
          <w:rFonts w:ascii="Times New Roman" w:hAnsi="Times New Roman" w:cs="Times New Roman"/>
          <w:sz w:val="28"/>
          <w:szCs w:val="28"/>
          <w:lang w:val="ru-RU"/>
        </w:rPr>
        <w:t xml:space="preserve">Гомельского облисполкома </w:t>
      </w:r>
      <w:r>
        <w:rPr>
          <w:rFonts w:ascii="Times New Roman" w:hAnsi="Times New Roman" w:cs="Times New Roman"/>
          <w:sz w:val="28"/>
          <w:szCs w:val="28"/>
          <w:lang w:val="ru-RU"/>
        </w:rPr>
        <w:t>считается окончательным, объявляется приказом и доводится до сведения директора.</w:t>
      </w:r>
    </w:p>
    <w:p w:rsidR="00AD235D" w:rsidRDefault="00AD235D" w:rsidP="000165E1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Споры, </w:t>
      </w:r>
      <w:r w:rsidR="000165E1">
        <w:rPr>
          <w:rFonts w:ascii="Times New Roman" w:hAnsi="Times New Roman" w:cs="Times New Roman"/>
          <w:sz w:val="28"/>
          <w:szCs w:val="28"/>
          <w:lang w:val="ru-RU"/>
        </w:rPr>
        <w:t>связанные с аттестацией педагогических работников, рассматриваются в порядке, установленном законодательством Республики Беларусь.</w:t>
      </w:r>
    </w:p>
    <w:p w:rsidR="000165E1" w:rsidRDefault="000165E1" w:rsidP="00016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65E1" w:rsidRDefault="000165E1" w:rsidP="00016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65E1" w:rsidRDefault="000165E1" w:rsidP="00016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65E1" w:rsidRDefault="000165E1" w:rsidP="00016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аттестационной комиссии </w:t>
      </w:r>
      <w:r w:rsidR="00C6451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И.К. Гошко               </w:t>
      </w:r>
    </w:p>
    <w:p w:rsidR="00D128C9" w:rsidRPr="004814B3" w:rsidRDefault="00D128C9" w:rsidP="00D128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128C9" w:rsidRPr="004814B3" w:rsidSect="00B5296F">
      <w:footerReference w:type="default" r:id="rId7"/>
      <w:pgSz w:w="11906" w:h="16838"/>
      <w:pgMar w:top="851" w:right="851" w:bottom="851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DC8" w:rsidRDefault="005C3DC8" w:rsidP="00A42861">
      <w:pPr>
        <w:spacing w:after="0" w:line="240" w:lineRule="auto"/>
      </w:pPr>
      <w:r>
        <w:separator/>
      </w:r>
    </w:p>
  </w:endnote>
  <w:endnote w:type="continuationSeparator" w:id="0">
    <w:p w:rsidR="005C3DC8" w:rsidRDefault="005C3DC8" w:rsidP="00A4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8118785"/>
      <w:docPartObj>
        <w:docPartGallery w:val="Page Numbers (Bottom of Page)"/>
        <w:docPartUnique/>
      </w:docPartObj>
    </w:sdtPr>
    <w:sdtEndPr/>
    <w:sdtContent>
      <w:p w:rsidR="00BE2DEF" w:rsidRDefault="00BE2D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DF5" w:rsidRPr="002B6DF5">
          <w:rPr>
            <w:noProof/>
            <w:lang w:val="ru-RU"/>
          </w:rPr>
          <w:t>7</w:t>
        </w:r>
        <w:r>
          <w:fldChar w:fldCharType="end"/>
        </w:r>
      </w:p>
    </w:sdtContent>
  </w:sdt>
  <w:p w:rsidR="00BE2DEF" w:rsidRDefault="00BE2D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DC8" w:rsidRDefault="005C3DC8" w:rsidP="00A42861">
      <w:pPr>
        <w:spacing w:after="0" w:line="240" w:lineRule="auto"/>
      </w:pPr>
      <w:r>
        <w:separator/>
      </w:r>
    </w:p>
  </w:footnote>
  <w:footnote w:type="continuationSeparator" w:id="0">
    <w:p w:rsidR="005C3DC8" w:rsidRDefault="005C3DC8" w:rsidP="00A42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D72FE"/>
    <w:multiLevelType w:val="multilevel"/>
    <w:tmpl w:val="AE405A5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C9"/>
    <w:rsid w:val="000165E1"/>
    <w:rsid w:val="00053790"/>
    <w:rsid w:val="00081AEE"/>
    <w:rsid w:val="000F7DFB"/>
    <w:rsid w:val="00103D13"/>
    <w:rsid w:val="00180D2B"/>
    <w:rsid w:val="001A1907"/>
    <w:rsid w:val="0022177B"/>
    <w:rsid w:val="00260B09"/>
    <w:rsid w:val="0028626A"/>
    <w:rsid w:val="002A261A"/>
    <w:rsid w:val="002B6DF5"/>
    <w:rsid w:val="00332ACF"/>
    <w:rsid w:val="003817FE"/>
    <w:rsid w:val="003E75D1"/>
    <w:rsid w:val="00416F2E"/>
    <w:rsid w:val="004314A4"/>
    <w:rsid w:val="00454A37"/>
    <w:rsid w:val="0046002A"/>
    <w:rsid w:val="00466AB8"/>
    <w:rsid w:val="004814B3"/>
    <w:rsid w:val="00565577"/>
    <w:rsid w:val="0057342B"/>
    <w:rsid w:val="005C3DC8"/>
    <w:rsid w:val="005E55D5"/>
    <w:rsid w:val="005E7E7D"/>
    <w:rsid w:val="006101F3"/>
    <w:rsid w:val="00625645"/>
    <w:rsid w:val="006518BD"/>
    <w:rsid w:val="0065637C"/>
    <w:rsid w:val="00777F44"/>
    <w:rsid w:val="008779BE"/>
    <w:rsid w:val="00894EEC"/>
    <w:rsid w:val="008C7F7F"/>
    <w:rsid w:val="0090726C"/>
    <w:rsid w:val="00941CB3"/>
    <w:rsid w:val="009E3FD3"/>
    <w:rsid w:val="00A224E2"/>
    <w:rsid w:val="00A42861"/>
    <w:rsid w:val="00A47ED5"/>
    <w:rsid w:val="00A80FF5"/>
    <w:rsid w:val="00AD235D"/>
    <w:rsid w:val="00AE4603"/>
    <w:rsid w:val="00AF5E23"/>
    <w:rsid w:val="00B5296F"/>
    <w:rsid w:val="00BA5FB2"/>
    <w:rsid w:val="00BB5DCF"/>
    <w:rsid w:val="00BE2DEF"/>
    <w:rsid w:val="00BF6C0B"/>
    <w:rsid w:val="00C64514"/>
    <w:rsid w:val="00C74C91"/>
    <w:rsid w:val="00D0669E"/>
    <w:rsid w:val="00D128C9"/>
    <w:rsid w:val="00D8205A"/>
    <w:rsid w:val="00D90A11"/>
    <w:rsid w:val="00E724FD"/>
    <w:rsid w:val="00F96F72"/>
    <w:rsid w:val="00FD5AEE"/>
    <w:rsid w:val="00F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FB33"/>
  <w15:docId w15:val="{41D8E53C-68A6-4C9F-AC1D-A045ED55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1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2861"/>
  </w:style>
  <w:style w:type="paragraph" w:styleId="a7">
    <w:name w:val="footer"/>
    <w:basedOn w:val="a"/>
    <w:link w:val="a8"/>
    <w:uiPriority w:val="99"/>
    <w:unhideWhenUsed/>
    <w:rsid w:val="00A4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2861"/>
  </w:style>
  <w:style w:type="paragraph" w:styleId="a9">
    <w:name w:val="Balloon Text"/>
    <w:basedOn w:val="a"/>
    <w:link w:val="aa"/>
    <w:uiPriority w:val="99"/>
    <w:semiHidden/>
    <w:unhideWhenUsed/>
    <w:rsid w:val="00180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0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theatresledyhome</dc:creator>
  <cp:keywords/>
  <dc:description/>
  <cp:lastModifiedBy>Metodist</cp:lastModifiedBy>
  <cp:revision>5</cp:revision>
  <cp:lastPrinted>2023-10-10T09:49:00Z</cp:lastPrinted>
  <dcterms:created xsi:type="dcterms:W3CDTF">2023-10-05T12:21:00Z</dcterms:created>
  <dcterms:modified xsi:type="dcterms:W3CDTF">2023-10-10T11:22:00Z</dcterms:modified>
</cp:coreProperties>
</file>